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7D" w:rsidRPr="009E3425" w:rsidRDefault="00B5104E" w:rsidP="00B5104E">
      <w:pPr>
        <w:jc w:val="center"/>
        <w:rPr>
          <w:b/>
          <w:sz w:val="24"/>
          <w:szCs w:val="24"/>
        </w:rPr>
      </w:pPr>
      <w:r w:rsidRPr="009E3425">
        <w:rPr>
          <w:b/>
          <w:sz w:val="24"/>
          <w:szCs w:val="24"/>
        </w:rPr>
        <w:t>Инструкция по интерфейсу удаленной настройк</w:t>
      </w:r>
      <w:r w:rsidR="007C266B">
        <w:rPr>
          <w:b/>
          <w:sz w:val="24"/>
          <w:szCs w:val="24"/>
        </w:rPr>
        <w:t>е</w:t>
      </w:r>
      <w:r w:rsidRPr="009E3425">
        <w:rPr>
          <w:b/>
          <w:sz w:val="24"/>
          <w:szCs w:val="24"/>
        </w:rPr>
        <w:t xml:space="preserve"> приборов «Офицер»</w:t>
      </w:r>
    </w:p>
    <w:p w:rsidR="00B5104E" w:rsidRDefault="00B5104E" w:rsidP="00B5104E">
      <w:pPr>
        <w:jc w:val="center"/>
      </w:pPr>
    </w:p>
    <w:p w:rsidR="00B5104E" w:rsidRPr="00015C76" w:rsidRDefault="00B5104E" w:rsidP="00B5104E">
      <w:pPr>
        <w:jc w:val="both"/>
        <w:rPr>
          <w:sz w:val="18"/>
          <w:szCs w:val="18"/>
        </w:rPr>
      </w:pPr>
      <w:r w:rsidRPr="009E3425">
        <w:rPr>
          <w:sz w:val="18"/>
          <w:szCs w:val="18"/>
        </w:rPr>
        <w:t>Для того чтобы прибор «Офицер» появился в интерфейсе удаленной настройки необходимо с помощью программатора</w:t>
      </w:r>
      <w:r w:rsidR="009E3425">
        <w:rPr>
          <w:sz w:val="18"/>
          <w:szCs w:val="18"/>
        </w:rPr>
        <w:t xml:space="preserve"> и программы настройки прибора</w:t>
      </w:r>
      <w:r w:rsidRPr="009E3425">
        <w:rPr>
          <w:sz w:val="18"/>
          <w:szCs w:val="18"/>
        </w:rPr>
        <w:t xml:space="preserve"> задать ему основные параметры</w:t>
      </w:r>
      <w:r w:rsidR="00015C76">
        <w:rPr>
          <w:sz w:val="18"/>
          <w:szCs w:val="18"/>
        </w:rPr>
        <w:t xml:space="preserve"> (есть отдельная инструкция на сайте </w:t>
      </w:r>
      <w:r w:rsidR="00015C76">
        <w:rPr>
          <w:sz w:val="18"/>
          <w:szCs w:val="18"/>
          <w:lang w:val="en-US"/>
        </w:rPr>
        <w:t>officer</w:t>
      </w:r>
      <w:r w:rsidR="00015C76" w:rsidRPr="00015C76">
        <w:rPr>
          <w:sz w:val="18"/>
          <w:szCs w:val="18"/>
        </w:rPr>
        <w:t>24.</w:t>
      </w:r>
      <w:proofErr w:type="spellStart"/>
      <w:r w:rsidR="00015C76">
        <w:rPr>
          <w:sz w:val="18"/>
          <w:szCs w:val="18"/>
          <w:lang w:val="en-US"/>
        </w:rPr>
        <w:t>ru</w:t>
      </w:r>
      <w:proofErr w:type="spellEnd"/>
      <w:r w:rsidR="00015C76" w:rsidRPr="00015C76">
        <w:rPr>
          <w:sz w:val="18"/>
          <w:szCs w:val="18"/>
        </w:rPr>
        <w:t>)</w:t>
      </w:r>
    </w:p>
    <w:p w:rsidR="00B5104E" w:rsidRPr="009E3425" w:rsidRDefault="00B5104E" w:rsidP="00B5104E">
      <w:pPr>
        <w:jc w:val="both"/>
        <w:rPr>
          <w:sz w:val="18"/>
          <w:szCs w:val="18"/>
        </w:rPr>
      </w:pPr>
      <w:r w:rsidRPr="009E3425">
        <w:rPr>
          <w:sz w:val="18"/>
          <w:szCs w:val="18"/>
        </w:rPr>
        <w:t>- номер прибора</w:t>
      </w:r>
    </w:p>
    <w:p w:rsidR="00B5104E" w:rsidRPr="009E3425" w:rsidRDefault="00B5104E" w:rsidP="00B5104E">
      <w:pPr>
        <w:jc w:val="both"/>
        <w:rPr>
          <w:sz w:val="18"/>
          <w:szCs w:val="18"/>
        </w:rPr>
      </w:pPr>
      <w:r w:rsidRPr="009E3425">
        <w:rPr>
          <w:sz w:val="18"/>
          <w:szCs w:val="18"/>
        </w:rPr>
        <w:t xml:space="preserve">- </w:t>
      </w:r>
      <w:proofErr w:type="spellStart"/>
      <w:r w:rsidRPr="009E3425">
        <w:rPr>
          <w:sz w:val="18"/>
          <w:szCs w:val="18"/>
          <w:lang w:val="en-US"/>
        </w:rPr>
        <w:t>ip</w:t>
      </w:r>
      <w:proofErr w:type="spellEnd"/>
      <w:r w:rsidRPr="009E3425">
        <w:rPr>
          <w:sz w:val="18"/>
          <w:szCs w:val="18"/>
        </w:rPr>
        <w:t xml:space="preserve"> адрес сервера</w:t>
      </w:r>
    </w:p>
    <w:p w:rsidR="00B5104E" w:rsidRPr="009E3425" w:rsidRDefault="00B5104E" w:rsidP="00B5104E">
      <w:pPr>
        <w:jc w:val="both"/>
        <w:rPr>
          <w:sz w:val="18"/>
          <w:szCs w:val="18"/>
        </w:rPr>
      </w:pPr>
      <w:r w:rsidRPr="009E3425">
        <w:rPr>
          <w:sz w:val="18"/>
          <w:szCs w:val="18"/>
        </w:rPr>
        <w:t>- порт</w:t>
      </w:r>
    </w:p>
    <w:p w:rsidR="00B5104E" w:rsidRPr="009E3425" w:rsidRDefault="00B5104E" w:rsidP="00B5104E">
      <w:pPr>
        <w:jc w:val="both"/>
        <w:rPr>
          <w:sz w:val="18"/>
          <w:szCs w:val="18"/>
        </w:rPr>
      </w:pPr>
      <w:r w:rsidRPr="009E3425">
        <w:rPr>
          <w:sz w:val="18"/>
          <w:szCs w:val="18"/>
        </w:rPr>
        <w:t>- ключ шифрования</w:t>
      </w:r>
    </w:p>
    <w:p w:rsidR="00B5104E" w:rsidRDefault="00B5104E" w:rsidP="00B5104E">
      <w:pPr>
        <w:jc w:val="both"/>
        <w:rPr>
          <w:sz w:val="18"/>
          <w:szCs w:val="18"/>
          <w:lang w:val="en-US"/>
        </w:rPr>
      </w:pPr>
      <w:r w:rsidRPr="009E3425">
        <w:rPr>
          <w:sz w:val="18"/>
          <w:szCs w:val="18"/>
          <w:lang w:val="en-US"/>
        </w:rPr>
        <w:t xml:space="preserve">- </w:t>
      </w:r>
      <w:proofErr w:type="gramStart"/>
      <w:r w:rsidRPr="009E3425">
        <w:rPr>
          <w:sz w:val="18"/>
          <w:szCs w:val="18"/>
        </w:rPr>
        <w:t>параметры</w:t>
      </w:r>
      <w:proofErr w:type="gramEnd"/>
      <w:r w:rsidRPr="009E3425">
        <w:rPr>
          <w:sz w:val="18"/>
          <w:szCs w:val="18"/>
          <w:lang w:val="en-US"/>
        </w:rPr>
        <w:t xml:space="preserve"> </w:t>
      </w:r>
      <w:proofErr w:type="spellStart"/>
      <w:r w:rsidRPr="009E3425">
        <w:rPr>
          <w:sz w:val="18"/>
          <w:szCs w:val="18"/>
          <w:lang w:val="en-US"/>
        </w:rPr>
        <w:t>gsm</w:t>
      </w:r>
      <w:proofErr w:type="spellEnd"/>
      <w:r w:rsidRPr="009E3425">
        <w:rPr>
          <w:sz w:val="18"/>
          <w:szCs w:val="18"/>
          <w:lang w:val="en-US"/>
        </w:rPr>
        <w:t xml:space="preserve"> </w:t>
      </w:r>
      <w:r w:rsidRPr="009E3425">
        <w:rPr>
          <w:sz w:val="18"/>
          <w:szCs w:val="18"/>
        </w:rPr>
        <w:t>сети</w:t>
      </w:r>
      <w:r w:rsidRPr="009E3425">
        <w:rPr>
          <w:sz w:val="18"/>
          <w:szCs w:val="18"/>
          <w:lang w:val="en-US"/>
        </w:rPr>
        <w:t xml:space="preserve"> (</w:t>
      </w:r>
      <w:proofErr w:type="spellStart"/>
      <w:r w:rsidR="009E3425" w:rsidRPr="009E3425">
        <w:rPr>
          <w:sz w:val="18"/>
          <w:szCs w:val="18"/>
          <w:lang w:val="en-US"/>
        </w:rPr>
        <w:t>apn</w:t>
      </w:r>
      <w:proofErr w:type="spellEnd"/>
      <w:r w:rsidR="009E3425" w:rsidRPr="009E3425">
        <w:rPr>
          <w:sz w:val="18"/>
          <w:szCs w:val="18"/>
          <w:lang w:val="en-US"/>
        </w:rPr>
        <w:t>, user, password)</w:t>
      </w:r>
      <w:r w:rsidRPr="009E3425">
        <w:rPr>
          <w:sz w:val="18"/>
          <w:szCs w:val="18"/>
          <w:lang w:val="en-US"/>
        </w:rPr>
        <w:t xml:space="preserve"> </w:t>
      </w:r>
    </w:p>
    <w:p w:rsidR="009E3425" w:rsidRDefault="009E3425" w:rsidP="00B5104E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Далее </w:t>
      </w:r>
      <w:r w:rsidR="009270BE">
        <w:rPr>
          <w:sz w:val="18"/>
          <w:szCs w:val="18"/>
        </w:rPr>
        <w:t>прибор</w:t>
      </w:r>
      <w:r>
        <w:rPr>
          <w:sz w:val="18"/>
          <w:szCs w:val="18"/>
        </w:rPr>
        <w:t xml:space="preserve"> при подключении к серверу появится в интерфейсе удаленной настройки (</w:t>
      </w:r>
      <w:r w:rsidRPr="009270BE">
        <w:rPr>
          <w:b/>
          <w:sz w:val="18"/>
          <w:szCs w:val="18"/>
        </w:rPr>
        <w:t>ПЦН – менеджер объектов – управление)</w:t>
      </w:r>
    </w:p>
    <w:p w:rsidR="005253A1" w:rsidRDefault="005253A1" w:rsidP="00B5104E">
      <w:pPr>
        <w:jc w:val="both"/>
        <w:rPr>
          <w:b/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1670050"/>
            <wp:effectExtent l="19050" t="0" r="5080" b="0"/>
            <wp:docPr id="2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3A1" w:rsidRDefault="005253A1" w:rsidP="00B5104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«пульт на связи» говорит о том, что прибор подключился к серверу </w:t>
      </w:r>
      <w:r>
        <w:rPr>
          <w:sz w:val="18"/>
          <w:szCs w:val="18"/>
          <w:lang w:val="en-US"/>
        </w:rPr>
        <w:t>A</w:t>
      </w:r>
      <w:r w:rsidRPr="005253A1">
        <w:rPr>
          <w:sz w:val="18"/>
          <w:szCs w:val="18"/>
        </w:rPr>
        <w:t xml:space="preserve"> </w:t>
      </w:r>
      <w:r>
        <w:rPr>
          <w:sz w:val="18"/>
          <w:szCs w:val="18"/>
        </w:rPr>
        <w:t>–</w:t>
      </w:r>
      <w:r w:rsidRPr="005253A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время подключения прибора к серверу, Т – время последнего события с прибора. «Версия прошивки </w:t>
      </w:r>
      <w:r>
        <w:rPr>
          <w:sz w:val="18"/>
          <w:szCs w:val="18"/>
          <w:lang w:val="en-US"/>
        </w:rPr>
        <w:t>NAN</w:t>
      </w:r>
      <w:r w:rsidRPr="005253A1">
        <w:rPr>
          <w:sz w:val="18"/>
          <w:szCs w:val="18"/>
        </w:rPr>
        <w:t xml:space="preserve"> </w:t>
      </w:r>
      <w:r>
        <w:rPr>
          <w:sz w:val="18"/>
          <w:szCs w:val="18"/>
        </w:rPr>
        <w:t>управление не поддерживается» это сообщение из</w:t>
      </w:r>
      <w:r w:rsidR="00015C76" w:rsidRPr="00015C76">
        <w:rPr>
          <w:sz w:val="18"/>
          <w:szCs w:val="18"/>
        </w:rPr>
        <w:t>-</w:t>
      </w:r>
      <w:r>
        <w:rPr>
          <w:sz w:val="18"/>
          <w:szCs w:val="18"/>
        </w:rPr>
        <w:t>за некорректной проверки номера прошивки на сервере, не нужно обращать на это внимание, удаленное управление работает на всех приборах.</w:t>
      </w:r>
    </w:p>
    <w:p w:rsidR="005253A1" w:rsidRPr="003355D9" w:rsidRDefault="003355D9" w:rsidP="00B5104E">
      <w:pPr>
        <w:jc w:val="both"/>
        <w:rPr>
          <w:sz w:val="18"/>
          <w:szCs w:val="18"/>
        </w:rPr>
      </w:pPr>
      <w:r>
        <w:rPr>
          <w:sz w:val="18"/>
          <w:szCs w:val="18"/>
        </w:rPr>
        <w:t>Интерфейс удаленного управления разделен на разделы</w:t>
      </w:r>
      <w:r w:rsidRPr="003355D9">
        <w:rPr>
          <w:sz w:val="18"/>
          <w:szCs w:val="18"/>
        </w:rPr>
        <w:t>: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Сетевые настройки</w:t>
      </w:r>
      <w:r w:rsidRPr="003355D9">
        <w:rPr>
          <w:sz w:val="18"/>
          <w:szCs w:val="18"/>
        </w:rPr>
        <w:t xml:space="preserve"> (</w:t>
      </w:r>
      <w:r>
        <w:rPr>
          <w:sz w:val="18"/>
          <w:szCs w:val="18"/>
        </w:rPr>
        <w:t>настройки параметров связи прибора с сервером)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Пожарные зоны</w:t>
      </w:r>
      <w:r>
        <w:rPr>
          <w:sz w:val="18"/>
          <w:szCs w:val="18"/>
        </w:rPr>
        <w:t xml:space="preserve"> (настройки пожарных зон прибора)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Ключи</w:t>
      </w:r>
      <w:r>
        <w:rPr>
          <w:sz w:val="18"/>
          <w:szCs w:val="18"/>
        </w:rPr>
        <w:t xml:space="preserve"> (ключи </w:t>
      </w:r>
      <w:r>
        <w:rPr>
          <w:sz w:val="18"/>
          <w:szCs w:val="18"/>
          <w:lang w:val="en-US"/>
        </w:rPr>
        <w:t>touch</w:t>
      </w:r>
      <w:r w:rsidRPr="003355D9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memory</w:t>
      </w:r>
      <w:r w:rsidRPr="003355D9">
        <w:rPr>
          <w:sz w:val="18"/>
          <w:szCs w:val="18"/>
        </w:rPr>
        <w:t xml:space="preserve"> </w:t>
      </w:r>
      <w:r>
        <w:rPr>
          <w:sz w:val="18"/>
          <w:szCs w:val="18"/>
        </w:rPr>
        <w:t>для управления постановкой/снятием прибора на охрану)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Выходы</w:t>
      </w:r>
      <w:r>
        <w:rPr>
          <w:sz w:val="18"/>
          <w:szCs w:val="18"/>
        </w:rPr>
        <w:t xml:space="preserve"> (выходы 12в для управления исполнительными устройствами, маяк свирель и т.д.)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Зоны</w:t>
      </w:r>
      <w:r>
        <w:rPr>
          <w:sz w:val="18"/>
          <w:szCs w:val="18"/>
        </w:rPr>
        <w:t xml:space="preserve"> (охранные зоны прибора)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Выходы МРО</w:t>
      </w:r>
      <w:r>
        <w:rPr>
          <w:sz w:val="18"/>
          <w:szCs w:val="18"/>
        </w:rPr>
        <w:t xml:space="preserve"> (выходы 12в на расширителе)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Зоны МРО</w:t>
      </w:r>
      <w:r>
        <w:rPr>
          <w:sz w:val="18"/>
          <w:szCs w:val="18"/>
        </w:rPr>
        <w:t xml:space="preserve"> (охранные зоны расширителя)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Прочие настройки</w:t>
      </w:r>
      <w:r>
        <w:rPr>
          <w:sz w:val="18"/>
          <w:szCs w:val="18"/>
        </w:rPr>
        <w:t xml:space="preserve"> (дополнительные настройки)</w:t>
      </w:r>
    </w:p>
    <w:p w:rsidR="003355D9" w:rsidRP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3355D9">
        <w:rPr>
          <w:b/>
          <w:sz w:val="18"/>
          <w:szCs w:val="18"/>
        </w:rPr>
        <w:t>СК</w:t>
      </w:r>
      <w:r>
        <w:rPr>
          <w:sz w:val="18"/>
          <w:szCs w:val="18"/>
        </w:rPr>
        <w:t xml:space="preserve"> (система контроля «Офицер»)</w:t>
      </w:r>
    </w:p>
    <w:p w:rsidR="003355D9" w:rsidRDefault="003355D9" w:rsidP="003355D9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proofErr w:type="spellStart"/>
      <w:r w:rsidRPr="003355D9">
        <w:rPr>
          <w:b/>
          <w:sz w:val="18"/>
          <w:szCs w:val="18"/>
          <w:lang w:val="en-US"/>
        </w:rPr>
        <w:t>ModBus</w:t>
      </w:r>
      <w:proofErr w:type="spellEnd"/>
      <w:r>
        <w:rPr>
          <w:sz w:val="18"/>
          <w:szCs w:val="18"/>
        </w:rPr>
        <w:t xml:space="preserve"> (отладочный интерфейс)</w:t>
      </w:r>
    </w:p>
    <w:p w:rsidR="003355D9" w:rsidRDefault="003355D9" w:rsidP="003355D9">
      <w:pPr>
        <w:jc w:val="both"/>
        <w:rPr>
          <w:sz w:val="18"/>
          <w:szCs w:val="18"/>
        </w:rPr>
      </w:pPr>
      <w:r>
        <w:rPr>
          <w:sz w:val="18"/>
          <w:szCs w:val="18"/>
        </w:rPr>
        <w:t>Необходимо уточнить, что интерфейс удаленного управления является общим для всех приборов офицер и отображает общий функционал для всех приборов, например, если вы настраиваете прибор Офицер-мини исп.04</w:t>
      </w:r>
      <w:r w:rsidR="0054192D">
        <w:rPr>
          <w:sz w:val="18"/>
          <w:szCs w:val="18"/>
        </w:rPr>
        <w:t xml:space="preserve"> в интерфейсе все равно будут отображаться Выходы МРО Зоны </w:t>
      </w:r>
      <w:proofErr w:type="gramStart"/>
      <w:r w:rsidR="0054192D">
        <w:rPr>
          <w:sz w:val="18"/>
          <w:szCs w:val="18"/>
        </w:rPr>
        <w:t>МРО</w:t>
      </w:r>
      <w:proofErr w:type="gramEnd"/>
      <w:r w:rsidR="00D60DC9">
        <w:rPr>
          <w:sz w:val="18"/>
          <w:szCs w:val="18"/>
        </w:rPr>
        <w:t xml:space="preserve"> хотя Офицер-мини исп.04 не имеет возможности подключения расширителей, так же в разделе Зоны будут отображаться все 16 шлейфов, хотя в приборе Офицер-мини исп.04 – 8 шлейфов.</w:t>
      </w:r>
    </w:p>
    <w:p w:rsidR="00CA12BF" w:rsidRDefault="00CA12BF" w:rsidP="003355D9">
      <w:pPr>
        <w:jc w:val="both"/>
        <w:rPr>
          <w:b/>
          <w:color w:val="000000" w:themeColor="text1"/>
          <w:sz w:val="18"/>
          <w:szCs w:val="18"/>
        </w:rPr>
      </w:pPr>
      <w:proofErr w:type="gramStart"/>
      <w:r w:rsidRPr="00CA12BF">
        <w:rPr>
          <w:color w:val="000000" w:themeColor="text1"/>
          <w:sz w:val="18"/>
          <w:szCs w:val="18"/>
        </w:rPr>
        <w:t xml:space="preserve">Для того чтобы отобразить настройки нужно нажать кнопку </w:t>
      </w:r>
      <w:r w:rsidRPr="00CA12BF">
        <w:rPr>
          <w:b/>
          <w:color w:val="000000" w:themeColor="text1"/>
          <w:sz w:val="18"/>
          <w:szCs w:val="18"/>
        </w:rPr>
        <w:t>«считать настройки с прибора»</w:t>
      </w:r>
      <w:r w:rsidRPr="00CA12BF">
        <w:rPr>
          <w:color w:val="000000" w:themeColor="text1"/>
          <w:sz w:val="18"/>
          <w:szCs w:val="18"/>
        </w:rPr>
        <w:t xml:space="preserve"> если нужно что то изменить – это можно сделать в соответствующих строках, далее чтобы записать новые настройки в прибор нужно нажать </w:t>
      </w:r>
      <w:r w:rsidRPr="00CA12BF">
        <w:rPr>
          <w:b/>
          <w:color w:val="000000" w:themeColor="text1"/>
          <w:sz w:val="18"/>
          <w:szCs w:val="18"/>
        </w:rPr>
        <w:t>«выгрузить настройки в панель»</w:t>
      </w:r>
      <w:r w:rsidRPr="00CA12BF">
        <w:rPr>
          <w:color w:val="000000" w:themeColor="text1"/>
          <w:sz w:val="18"/>
          <w:szCs w:val="18"/>
        </w:rPr>
        <w:t xml:space="preserve">, затем чтобы изменения сохранились нужно нажать </w:t>
      </w:r>
      <w:r w:rsidRPr="00CA12BF">
        <w:rPr>
          <w:b/>
          <w:color w:val="000000" w:themeColor="text1"/>
          <w:sz w:val="18"/>
          <w:szCs w:val="18"/>
        </w:rPr>
        <w:t>«Запомнить настройки»</w:t>
      </w:r>
      <w:r w:rsidRPr="00CA12BF">
        <w:rPr>
          <w:color w:val="000000" w:themeColor="text1"/>
          <w:sz w:val="18"/>
          <w:szCs w:val="18"/>
        </w:rPr>
        <w:t xml:space="preserve"> для того чтобы они вступили в силу нажать </w:t>
      </w:r>
      <w:r w:rsidRPr="00CA12BF">
        <w:rPr>
          <w:b/>
          <w:color w:val="000000" w:themeColor="text1"/>
          <w:sz w:val="18"/>
          <w:szCs w:val="18"/>
        </w:rPr>
        <w:t>«перезагрузить панель»</w:t>
      </w:r>
      <w:r>
        <w:rPr>
          <w:b/>
          <w:color w:val="000000" w:themeColor="text1"/>
          <w:sz w:val="18"/>
          <w:szCs w:val="18"/>
        </w:rPr>
        <w:t>.</w:t>
      </w:r>
      <w:proofErr w:type="gramEnd"/>
    </w:p>
    <w:p w:rsidR="00CA12BF" w:rsidRDefault="00CA12BF" w:rsidP="003355D9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При этом</w:t>
      </w:r>
      <w:r w:rsidR="00015C76">
        <w:rPr>
          <w:color w:val="000000" w:themeColor="text1"/>
          <w:sz w:val="18"/>
          <w:szCs w:val="18"/>
        </w:rPr>
        <w:t>,</w:t>
      </w:r>
      <w:r>
        <w:rPr>
          <w:color w:val="000000" w:themeColor="text1"/>
          <w:sz w:val="18"/>
          <w:szCs w:val="18"/>
        </w:rPr>
        <w:t xml:space="preserve"> обычно</w:t>
      </w:r>
      <w:r w:rsidR="00015C76">
        <w:rPr>
          <w:color w:val="000000" w:themeColor="text1"/>
          <w:sz w:val="18"/>
          <w:szCs w:val="18"/>
        </w:rPr>
        <w:t>,</w:t>
      </w:r>
      <w:r>
        <w:rPr>
          <w:color w:val="000000" w:themeColor="text1"/>
          <w:sz w:val="18"/>
          <w:szCs w:val="18"/>
        </w:rPr>
        <w:t xml:space="preserve"> эти действия происходят не с первого раза, если у вас не </w:t>
      </w:r>
      <w:proofErr w:type="gramStart"/>
      <w:r>
        <w:rPr>
          <w:color w:val="000000" w:themeColor="text1"/>
          <w:sz w:val="18"/>
          <w:szCs w:val="18"/>
        </w:rPr>
        <w:t>получилось</w:t>
      </w:r>
      <w:proofErr w:type="gramEnd"/>
      <w:r>
        <w:rPr>
          <w:color w:val="000000" w:themeColor="text1"/>
          <w:sz w:val="18"/>
          <w:szCs w:val="18"/>
        </w:rPr>
        <w:t xml:space="preserve"> например считать настройки с прибора нужно попробовать это сделать через 1-2 минуты</w:t>
      </w:r>
    </w:p>
    <w:p w:rsidR="00CA12BF" w:rsidRPr="00CA12BF" w:rsidRDefault="00CA12BF" w:rsidP="003355D9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Последовательность следующая </w:t>
      </w:r>
      <w:r w:rsidRPr="00CA12BF">
        <w:rPr>
          <w:b/>
          <w:color w:val="000000" w:themeColor="text1"/>
          <w:sz w:val="18"/>
          <w:szCs w:val="18"/>
        </w:rPr>
        <w:t xml:space="preserve">считать </w:t>
      </w:r>
      <w:r>
        <w:rPr>
          <w:b/>
          <w:color w:val="000000" w:themeColor="text1"/>
          <w:sz w:val="18"/>
          <w:szCs w:val="18"/>
        </w:rPr>
        <w:t>– изменить – выгрузить – запомнить - перезагрузить</w:t>
      </w:r>
    </w:p>
    <w:p w:rsidR="00CA12BF" w:rsidRDefault="00CA12BF" w:rsidP="003355D9">
      <w:pPr>
        <w:jc w:val="both"/>
        <w:rPr>
          <w:sz w:val="18"/>
          <w:szCs w:val="18"/>
        </w:rPr>
      </w:pPr>
    </w:p>
    <w:p w:rsidR="00D60DC9" w:rsidRDefault="00D57AD1" w:rsidP="00D57AD1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D57AD1">
        <w:rPr>
          <w:b/>
          <w:sz w:val="18"/>
          <w:szCs w:val="18"/>
        </w:rPr>
        <w:lastRenderedPageBreak/>
        <w:t>Сетевые настройки</w:t>
      </w:r>
      <w:r>
        <w:rPr>
          <w:b/>
          <w:sz w:val="18"/>
          <w:szCs w:val="18"/>
        </w:rPr>
        <w:t xml:space="preserve"> </w:t>
      </w:r>
    </w:p>
    <w:p w:rsidR="00D57AD1" w:rsidRDefault="00D57AD1" w:rsidP="00D57AD1">
      <w:pPr>
        <w:pStyle w:val="a3"/>
        <w:jc w:val="both"/>
        <w:rPr>
          <w:sz w:val="18"/>
          <w:szCs w:val="18"/>
        </w:rPr>
      </w:pPr>
      <w:r w:rsidRPr="00D57AD1">
        <w:rPr>
          <w:sz w:val="18"/>
          <w:szCs w:val="18"/>
        </w:rPr>
        <w:t>В</w:t>
      </w:r>
      <w:r>
        <w:rPr>
          <w:sz w:val="18"/>
          <w:szCs w:val="18"/>
        </w:rPr>
        <w:t xml:space="preserve"> данном разделе можно посмотреть и изменить параметры связи прибора с сервером. </w:t>
      </w:r>
      <w:r w:rsidR="00CA12BF">
        <w:rPr>
          <w:sz w:val="18"/>
          <w:szCs w:val="18"/>
        </w:rPr>
        <w:t xml:space="preserve">Красным отмечены </w:t>
      </w:r>
      <w:proofErr w:type="gramStart"/>
      <w:r w:rsidR="00CA12BF">
        <w:rPr>
          <w:sz w:val="18"/>
          <w:szCs w:val="18"/>
        </w:rPr>
        <w:t>настройки</w:t>
      </w:r>
      <w:proofErr w:type="gramEnd"/>
      <w:r w:rsidR="00CA12BF">
        <w:rPr>
          <w:sz w:val="18"/>
          <w:szCs w:val="18"/>
        </w:rPr>
        <w:t xml:space="preserve"> которые можно изменить в приборе Офицер-мини исп.04 остальные настройки для других приборов Офицер.</w:t>
      </w:r>
    </w:p>
    <w:p w:rsidR="00D57AD1" w:rsidRDefault="00D57AD1" w:rsidP="00D57AD1">
      <w:pPr>
        <w:pStyle w:val="a3"/>
        <w:jc w:val="both"/>
        <w:rPr>
          <w:sz w:val="18"/>
          <w:szCs w:val="18"/>
        </w:rPr>
      </w:pPr>
    </w:p>
    <w:p w:rsidR="00D57AD1" w:rsidRDefault="00D57AD1" w:rsidP="00D57AD1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3443605"/>
            <wp:effectExtent l="19050" t="0" r="5080" b="0"/>
            <wp:docPr id="6" name="Рисунок 3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AD1" w:rsidRDefault="00D57AD1" w:rsidP="00D57AD1">
      <w:pPr>
        <w:pStyle w:val="a3"/>
        <w:jc w:val="both"/>
        <w:rPr>
          <w:sz w:val="18"/>
          <w:szCs w:val="18"/>
        </w:rPr>
      </w:pPr>
    </w:p>
    <w:p w:rsidR="003827EA" w:rsidRDefault="003827EA" w:rsidP="003827EA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3827EA">
        <w:rPr>
          <w:b/>
          <w:sz w:val="18"/>
          <w:szCs w:val="18"/>
        </w:rPr>
        <w:t>Пожарные зоны</w:t>
      </w:r>
      <w:r>
        <w:rPr>
          <w:b/>
          <w:sz w:val="18"/>
          <w:szCs w:val="18"/>
        </w:rPr>
        <w:t xml:space="preserve"> </w:t>
      </w:r>
    </w:p>
    <w:p w:rsidR="00D57AD1" w:rsidRPr="003827EA" w:rsidRDefault="003827EA" w:rsidP="003827EA">
      <w:pPr>
        <w:pStyle w:val="a3"/>
        <w:jc w:val="both"/>
        <w:rPr>
          <w:b/>
          <w:sz w:val="18"/>
          <w:szCs w:val="18"/>
        </w:rPr>
      </w:pPr>
      <w:r w:rsidRPr="003827EA">
        <w:rPr>
          <w:sz w:val="18"/>
          <w:szCs w:val="18"/>
        </w:rPr>
        <w:t>настройки пожарных зон прибора</w:t>
      </w:r>
    </w:p>
    <w:p w:rsidR="003827EA" w:rsidRPr="003827EA" w:rsidRDefault="003827EA" w:rsidP="003827EA">
      <w:pPr>
        <w:pStyle w:val="a3"/>
        <w:ind w:left="0"/>
        <w:jc w:val="both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6300470" cy="1207770"/>
            <wp:effectExtent l="19050" t="0" r="5080" b="0"/>
            <wp:docPr id="7" name="Рисунок 6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AD1" w:rsidRPr="003827EA" w:rsidRDefault="003827EA" w:rsidP="003827EA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3827EA">
        <w:rPr>
          <w:b/>
          <w:sz w:val="18"/>
          <w:szCs w:val="18"/>
        </w:rPr>
        <w:t xml:space="preserve">Ключи </w:t>
      </w:r>
    </w:p>
    <w:p w:rsidR="003827EA" w:rsidRPr="003827EA" w:rsidRDefault="003827EA" w:rsidP="003827EA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данном разделе отображаются ключи </w:t>
      </w:r>
      <w:r>
        <w:rPr>
          <w:sz w:val="18"/>
          <w:szCs w:val="18"/>
          <w:lang w:val="en-US"/>
        </w:rPr>
        <w:t>touch</w:t>
      </w:r>
      <w:r w:rsidRPr="003827EA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memory</w:t>
      </w:r>
      <w:r w:rsidRPr="003827E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для управления прибором. Чтобы удаленно добавить новый ключ вам нужно прочитать 16 </w:t>
      </w:r>
      <w:proofErr w:type="spellStart"/>
      <w:r>
        <w:rPr>
          <w:sz w:val="18"/>
          <w:szCs w:val="18"/>
        </w:rPr>
        <w:t>значный</w:t>
      </w:r>
      <w:proofErr w:type="spellEnd"/>
      <w:r>
        <w:rPr>
          <w:sz w:val="18"/>
          <w:szCs w:val="18"/>
        </w:rPr>
        <w:t xml:space="preserve"> номер ключа перевести его из шестнадцатеричной системы исчисления в десятеричную (можно воспользоваться </w:t>
      </w:r>
      <w:proofErr w:type="spellStart"/>
      <w:r>
        <w:rPr>
          <w:sz w:val="18"/>
          <w:szCs w:val="18"/>
        </w:rPr>
        <w:t>онлайн</w:t>
      </w:r>
      <w:proofErr w:type="spellEnd"/>
      <w:r>
        <w:rPr>
          <w:sz w:val="18"/>
          <w:szCs w:val="18"/>
        </w:rPr>
        <w:t xml:space="preserve"> сервисами например </w:t>
      </w:r>
      <w:r w:rsidRPr="003827EA">
        <w:rPr>
          <w:sz w:val="18"/>
          <w:szCs w:val="18"/>
        </w:rPr>
        <w:t>calcus.ru/perevod-sistem-schisleniya/iz-shestnadcaterichnoy-v-desyatichnuyu</w:t>
      </w:r>
      <w:proofErr w:type="gramStart"/>
      <w:r>
        <w:rPr>
          <w:sz w:val="18"/>
          <w:szCs w:val="18"/>
        </w:rPr>
        <w:t xml:space="preserve"> )</w:t>
      </w:r>
      <w:proofErr w:type="gramEnd"/>
    </w:p>
    <w:p w:rsidR="003827EA" w:rsidRPr="003827EA" w:rsidRDefault="003827EA" w:rsidP="003827EA">
      <w:pPr>
        <w:pStyle w:val="a3"/>
        <w:jc w:val="both"/>
        <w:rPr>
          <w:sz w:val="18"/>
          <w:szCs w:val="18"/>
        </w:rPr>
      </w:pPr>
    </w:p>
    <w:p w:rsidR="003827EA" w:rsidRPr="003827EA" w:rsidRDefault="003827EA" w:rsidP="003827EA">
      <w:pPr>
        <w:pStyle w:val="a3"/>
        <w:ind w:left="0"/>
        <w:jc w:val="both"/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ru-RU"/>
        </w:rPr>
        <w:drawing>
          <wp:inline distT="0" distB="0" distL="0" distR="0">
            <wp:extent cx="6300470" cy="2553335"/>
            <wp:effectExtent l="19050" t="0" r="5080" b="0"/>
            <wp:docPr id="9" name="Рисунок 8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AD1" w:rsidRPr="00F61D56" w:rsidRDefault="00F61D56" w:rsidP="00D57AD1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Например, вот ключ </w:t>
      </w:r>
      <w:r>
        <w:rPr>
          <w:sz w:val="18"/>
          <w:szCs w:val="18"/>
          <w:lang w:val="en-US"/>
        </w:rPr>
        <w:t>touch</w:t>
      </w:r>
      <w:r w:rsidRPr="00F61D56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memory</w:t>
      </w:r>
      <w:r>
        <w:rPr>
          <w:sz w:val="18"/>
          <w:szCs w:val="18"/>
        </w:rPr>
        <w:t>, его шестнадцатеричный номер 210000012</w:t>
      </w:r>
      <w:r>
        <w:rPr>
          <w:sz w:val="18"/>
          <w:szCs w:val="18"/>
          <w:lang w:val="en-US"/>
        </w:rPr>
        <w:t>A</w:t>
      </w:r>
      <w:r w:rsidRPr="00F61D56">
        <w:rPr>
          <w:sz w:val="18"/>
          <w:szCs w:val="18"/>
        </w:rPr>
        <w:t>9</w:t>
      </w:r>
      <w:r>
        <w:rPr>
          <w:sz w:val="18"/>
          <w:szCs w:val="18"/>
          <w:lang w:val="en-US"/>
        </w:rPr>
        <w:t>C</w:t>
      </w:r>
      <w:r w:rsidRPr="00F61D56">
        <w:rPr>
          <w:sz w:val="18"/>
          <w:szCs w:val="18"/>
        </w:rPr>
        <w:t>0</w:t>
      </w:r>
      <w:r>
        <w:rPr>
          <w:sz w:val="18"/>
          <w:szCs w:val="18"/>
          <w:lang w:val="en-US"/>
        </w:rPr>
        <w:t>D</w:t>
      </w:r>
      <w:r w:rsidRPr="00F61D56">
        <w:rPr>
          <w:sz w:val="18"/>
          <w:szCs w:val="18"/>
        </w:rPr>
        <w:t>01</w:t>
      </w:r>
      <w:r>
        <w:rPr>
          <w:sz w:val="18"/>
          <w:szCs w:val="18"/>
        </w:rPr>
        <w:t xml:space="preserve"> при переводе в десятеричную систему исчисления получается </w:t>
      </w:r>
      <w:r w:rsidRPr="00F61D56">
        <w:rPr>
          <w:sz w:val="18"/>
          <w:szCs w:val="18"/>
        </w:rPr>
        <w:t>2377900608261459201</w:t>
      </w:r>
      <w:r>
        <w:rPr>
          <w:sz w:val="18"/>
          <w:szCs w:val="18"/>
        </w:rPr>
        <w:t>, данное значение нужно скопировать в строку «ключ» и указать раздел которым этот ключ будет управлять.</w:t>
      </w: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28575</wp:posOffset>
            </wp:positionV>
            <wp:extent cx="4260850" cy="1866900"/>
            <wp:effectExtent l="19050" t="0" r="6350" b="0"/>
            <wp:wrapNone/>
            <wp:docPr id="11" name="Рисунок 10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28575</wp:posOffset>
            </wp:positionV>
            <wp:extent cx="1816100" cy="1816100"/>
            <wp:effectExtent l="19050" t="0" r="0" b="0"/>
            <wp:wrapNone/>
            <wp:docPr id="10" name="Рисунок 9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11" cstate="print"/>
                    <a:srcRect l="28926" t="43008" r="36596" b="31142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F61D56" w:rsidRDefault="00F61D56" w:rsidP="00F61D56">
      <w:pPr>
        <w:pStyle w:val="a3"/>
        <w:ind w:left="0"/>
        <w:jc w:val="both"/>
        <w:rPr>
          <w:sz w:val="18"/>
          <w:szCs w:val="18"/>
        </w:rPr>
      </w:pPr>
    </w:p>
    <w:p w:rsidR="000F53F0" w:rsidRDefault="000F53F0" w:rsidP="00F61D56">
      <w:pPr>
        <w:pStyle w:val="a3"/>
        <w:ind w:left="0"/>
        <w:jc w:val="both"/>
        <w:rPr>
          <w:sz w:val="18"/>
          <w:szCs w:val="18"/>
        </w:rPr>
      </w:pPr>
    </w:p>
    <w:p w:rsidR="006E6DA4" w:rsidRDefault="006E6DA4" w:rsidP="00F61D56">
      <w:pPr>
        <w:pStyle w:val="a3"/>
        <w:ind w:left="0"/>
        <w:jc w:val="both"/>
        <w:rPr>
          <w:sz w:val="18"/>
          <w:szCs w:val="18"/>
        </w:rPr>
      </w:pPr>
    </w:p>
    <w:p w:rsidR="00DE39A4" w:rsidRPr="006E6DA4" w:rsidRDefault="00DE39A4" w:rsidP="00DE39A4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6E6DA4">
        <w:rPr>
          <w:b/>
          <w:sz w:val="18"/>
          <w:szCs w:val="18"/>
        </w:rPr>
        <w:t xml:space="preserve">Выходы </w:t>
      </w:r>
    </w:p>
    <w:p w:rsidR="006E6DA4" w:rsidRDefault="00DE39A4" w:rsidP="00DE39A4">
      <w:pPr>
        <w:pStyle w:val="a3"/>
        <w:jc w:val="both"/>
        <w:rPr>
          <w:sz w:val="18"/>
          <w:szCs w:val="18"/>
        </w:rPr>
      </w:pPr>
      <w:r w:rsidRPr="00DE39A4">
        <w:rPr>
          <w:sz w:val="18"/>
          <w:szCs w:val="18"/>
        </w:rPr>
        <w:t>Выходы</w:t>
      </w:r>
      <w:r>
        <w:rPr>
          <w:sz w:val="18"/>
          <w:szCs w:val="18"/>
        </w:rPr>
        <w:t xml:space="preserve"> питания</w:t>
      </w:r>
      <w:r w:rsidRPr="00DE39A4">
        <w:rPr>
          <w:sz w:val="18"/>
          <w:szCs w:val="18"/>
        </w:rPr>
        <w:t xml:space="preserve"> 12в для управления исполнительными ус</w:t>
      </w:r>
      <w:r>
        <w:rPr>
          <w:sz w:val="18"/>
          <w:szCs w:val="18"/>
        </w:rPr>
        <w:t xml:space="preserve">тройствами. </w:t>
      </w:r>
    </w:p>
    <w:p w:rsidR="006E6DA4" w:rsidRDefault="006E6DA4" w:rsidP="00DE39A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Режим – режим работы выхода питания</w:t>
      </w:r>
    </w:p>
    <w:p w:rsidR="006E6DA4" w:rsidRDefault="006E6DA4" w:rsidP="00DE39A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Время, сек – продолжительность его срабатывания</w:t>
      </w:r>
    </w:p>
    <w:p w:rsidR="006E6DA4" w:rsidRDefault="006E6DA4" w:rsidP="00DE39A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Раздел – раздел </w:t>
      </w:r>
      <w:proofErr w:type="gramStart"/>
      <w:r>
        <w:rPr>
          <w:sz w:val="18"/>
          <w:szCs w:val="18"/>
        </w:rPr>
        <w:t>охраны</w:t>
      </w:r>
      <w:proofErr w:type="gramEnd"/>
      <w:r>
        <w:rPr>
          <w:sz w:val="18"/>
          <w:szCs w:val="18"/>
        </w:rPr>
        <w:t xml:space="preserve"> к которому привязан выход питания</w:t>
      </w:r>
    </w:p>
    <w:p w:rsidR="006E6DA4" w:rsidRDefault="006E6DA4" w:rsidP="00DE39A4">
      <w:pPr>
        <w:pStyle w:val="a3"/>
        <w:jc w:val="both"/>
        <w:rPr>
          <w:sz w:val="18"/>
          <w:szCs w:val="18"/>
        </w:rPr>
      </w:pPr>
    </w:p>
    <w:p w:rsidR="00DE39A4" w:rsidRDefault="00DE39A4" w:rsidP="00DE39A4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 прибора Офицер-мини исп.04 2 выхода питания 01 и 02 Основные режимы их работы это «Охрана» при взятии на охрану на выходе </w:t>
      </w:r>
      <w:proofErr w:type="gramStart"/>
      <w:r>
        <w:rPr>
          <w:sz w:val="18"/>
          <w:szCs w:val="18"/>
        </w:rPr>
        <w:t>появляется 12в при снятии 12в пропадает</w:t>
      </w:r>
      <w:proofErr w:type="gramEnd"/>
      <w:r>
        <w:rPr>
          <w:sz w:val="18"/>
          <w:szCs w:val="18"/>
        </w:rPr>
        <w:t xml:space="preserve"> и «Тревога» при нарушении шлейфа в режиме охрана на выходе появляется 12в заданную продолжительность времени (если стоит 0 – то постоянно)</w:t>
      </w:r>
    </w:p>
    <w:p w:rsidR="006E6DA4" w:rsidRDefault="006E6DA4" w:rsidP="00DE39A4">
      <w:pPr>
        <w:pStyle w:val="a3"/>
        <w:jc w:val="both"/>
        <w:rPr>
          <w:sz w:val="18"/>
          <w:szCs w:val="18"/>
        </w:rPr>
      </w:pPr>
    </w:p>
    <w:p w:rsidR="006E6DA4" w:rsidRPr="00DE39A4" w:rsidRDefault="006E6DA4" w:rsidP="006E6DA4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1228725"/>
            <wp:effectExtent l="19050" t="0" r="5080" b="0"/>
            <wp:docPr id="12" name="Рисунок 11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DA4" w:rsidRDefault="006E6DA4" w:rsidP="006E6DA4">
      <w:pPr>
        <w:pStyle w:val="a3"/>
        <w:jc w:val="both"/>
        <w:rPr>
          <w:b/>
          <w:sz w:val="18"/>
          <w:szCs w:val="18"/>
        </w:rPr>
      </w:pPr>
    </w:p>
    <w:p w:rsidR="000F53F0" w:rsidRDefault="006E6DA4" w:rsidP="006E6DA4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З</w:t>
      </w:r>
      <w:r w:rsidRPr="006E6DA4">
        <w:rPr>
          <w:b/>
          <w:sz w:val="18"/>
          <w:szCs w:val="18"/>
        </w:rPr>
        <w:t>оны</w:t>
      </w:r>
    </w:p>
    <w:p w:rsidR="007A3E79" w:rsidRDefault="007A3E79" w:rsidP="007A3E79">
      <w:pPr>
        <w:pStyle w:val="a3"/>
        <w:jc w:val="both"/>
        <w:rPr>
          <w:sz w:val="18"/>
          <w:szCs w:val="18"/>
        </w:rPr>
      </w:pPr>
      <w:r w:rsidRPr="007A3E79">
        <w:rPr>
          <w:sz w:val="18"/>
          <w:szCs w:val="18"/>
        </w:rPr>
        <w:t>Настройка охранных шлейфов прибора</w:t>
      </w:r>
      <w:r w:rsidR="006E6B2E">
        <w:rPr>
          <w:sz w:val="18"/>
          <w:szCs w:val="18"/>
        </w:rPr>
        <w:t>. Здесь можно активировать охранные шлейфы (</w:t>
      </w:r>
      <w:proofErr w:type="gramStart"/>
      <w:r w:rsidR="006E6B2E">
        <w:rPr>
          <w:sz w:val="18"/>
          <w:szCs w:val="18"/>
        </w:rPr>
        <w:t>в</w:t>
      </w:r>
      <w:proofErr w:type="gramEnd"/>
      <w:r w:rsidR="006E6B2E">
        <w:rPr>
          <w:sz w:val="18"/>
          <w:szCs w:val="18"/>
        </w:rPr>
        <w:t xml:space="preserve"> </w:t>
      </w:r>
      <w:proofErr w:type="gramStart"/>
      <w:r w:rsidR="006E6B2E">
        <w:rPr>
          <w:sz w:val="18"/>
          <w:szCs w:val="18"/>
        </w:rPr>
        <w:t>Офицер-мини</w:t>
      </w:r>
      <w:proofErr w:type="gramEnd"/>
      <w:r w:rsidR="006E6B2E">
        <w:rPr>
          <w:sz w:val="18"/>
          <w:szCs w:val="18"/>
        </w:rPr>
        <w:t xml:space="preserve"> исп.04 их 8), привязать данные шлейфы к разделам настроить свойства шлейфа (входной, 24 часовой, тихий, нормально открытый и прочее) так же можно настроить задержку на вход и выход на входных шлейфах.</w:t>
      </w: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6A2635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2174875"/>
            <wp:effectExtent l="19050" t="0" r="5080" b="0"/>
            <wp:docPr id="17" name="Рисунок 13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6A2635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6A2635">
        <w:rPr>
          <w:b/>
          <w:sz w:val="18"/>
          <w:szCs w:val="18"/>
        </w:rPr>
        <w:t>Выходы МРО и Зоны МРО</w:t>
      </w:r>
    </w:p>
    <w:p w:rsidR="006A2635" w:rsidRPr="006A2635" w:rsidRDefault="006A2635" w:rsidP="006A2635">
      <w:pPr>
        <w:pStyle w:val="a3"/>
        <w:jc w:val="both"/>
        <w:rPr>
          <w:sz w:val="18"/>
          <w:szCs w:val="18"/>
        </w:rPr>
      </w:pPr>
      <w:proofErr w:type="gramStart"/>
      <w:r w:rsidRPr="006A2635">
        <w:rPr>
          <w:sz w:val="18"/>
          <w:szCs w:val="18"/>
        </w:rPr>
        <w:t xml:space="preserve">Все </w:t>
      </w:r>
      <w:r>
        <w:rPr>
          <w:sz w:val="18"/>
          <w:szCs w:val="18"/>
        </w:rPr>
        <w:t>то</w:t>
      </w:r>
      <w:proofErr w:type="gramEnd"/>
      <w:r>
        <w:rPr>
          <w:sz w:val="18"/>
          <w:szCs w:val="18"/>
        </w:rPr>
        <w:t xml:space="preserve"> же самое что в разделах 4 и 5 только касаемо расширителей (МРО – модуль расширения охранный) Расширитель позволяет подключить дополнительно 16 охранных шлейфов и 4 выходов питания к прибору Офицер исп. 02</w:t>
      </w:r>
    </w:p>
    <w:p w:rsidR="006A2635" w:rsidRDefault="006A2635" w:rsidP="006A2635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r w:rsidRPr="006A2635">
        <w:rPr>
          <w:b/>
          <w:sz w:val="18"/>
          <w:szCs w:val="18"/>
        </w:rPr>
        <w:lastRenderedPageBreak/>
        <w:t>Прочие настройки</w:t>
      </w:r>
    </w:p>
    <w:p w:rsidR="006A2635" w:rsidRDefault="006A2635" w:rsidP="006A2635">
      <w:pPr>
        <w:pStyle w:val="a3"/>
        <w:jc w:val="both"/>
        <w:rPr>
          <w:sz w:val="18"/>
          <w:szCs w:val="18"/>
        </w:rPr>
      </w:pPr>
      <w:r w:rsidRPr="006A2635">
        <w:rPr>
          <w:sz w:val="18"/>
          <w:szCs w:val="18"/>
        </w:rPr>
        <w:t>З</w:t>
      </w:r>
      <w:r>
        <w:rPr>
          <w:sz w:val="18"/>
          <w:szCs w:val="18"/>
        </w:rPr>
        <w:t xml:space="preserve">десь хранятся системные настройки без </w:t>
      </w:r>
      <w:proofErr w:type="gramStart"/>
      <w:r>
        <w:rPr>
          <w:sz w:val="18"/>
          <w:szCs w:val="18"/>
        </w:rPr>
        <w:t>необходимости</w:t>
      </w:r>
      <w:proofErr w:type="gramEnd"/>
      <w:r>
        <w:rPr>
          <w:sz w:val="18"/>
          <w:szCs w:val="18"/>
        </w:rPr>
        <w:t xml:space="preserve"> которые лучше не менять они настроены оптимально по умолчанию.</w:t>
      </w:r>
    </w:p>
    <w:p w:rsidR="006A2635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Офицер </w:t>
      </w:r>
      <w:proofErr w:type="spellStart"/>
      <w:r>
        <w:rPr>
          <w:sz w:val="18"/>
          <w:szCs w:val="18"/>
        </w:rPr>
        <w:t>вкл</w:t>
      </w:r>
      <w:proofErr w:type="spellEnd"/>
      <w:r>
        <w:rPr>
          <w:sz w:val="18"/>
          <w:szCs w:val="18"/>
        </w:rPr>
        <w:t>/</w:t>
      </w:r>
      <w:proofErr w:type="spellStart"/>
      <w:proofErr w:type="gramStart"/>
      <w:r>
        <w:rPr>
          <w:sz w:val="18"/>
          <w:szCs w:val="18"/>
        </w:rPr>
        <w:t>выкл</w:t>
      </w:r>
      <w:proofErr w:type="spellEnd"/>
      <w:proofErr w:type="gramEnd"/>
      <w:r>
        <w:rPr>
          <w:sz w:val="18"/>
          <w:szCs w:val="18"/>
        </w:rPr>
        <w:t xml:space="preserve"> и идентификатор СК Офицер это «Система контроля Офицер – контроль сна охранников на посту</w:t>
      </w:r>
    </w:p>
    <w:p w:rsidR="00077FD2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Вкл</w:t>
      </w:r>
      <w:proofErr w:type="spellEnd"/>
      <w:r>
        <w:rPr>
          <w:sz w:val="18"/>
          <w:szCs w:val="18"/>
        </w:rPr>
        <w:t>/</w:t>
      </w:r>
      <w:proofErr w:type="spellStart"/>
      <w:proofErr w:type="gramStart"/>
      <w:r>
        <w:rPr>
          <w:sz w:val="18"/>
          <w:szCs w:val="18"/>
        </w:rPr>
        <w:t>выкл</w:t>
      </w:r>
      <w:proofErr w:type="spellEnd"/>
      <w:proofErr w:type="gramEnd"/>
      <w:r>
        <w:rPr>
          <w:sz w:val="18"/>
          <w:szCs w:val="18"/>
        </w:rPr>
        <w:t xml:space="preserve"> сообщений о постановке зон – если включить каждая охранная зона будет проходить отдельным сообщением при постановке / снятии</w:t>
      </w:r>
    </w:p>
    <w:p w:rsidR="00077FD2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Идентификатор ПКПО Офицер – номер охранного прибора (удаленно поменять его не получится)</w:t>
      </w:r>
    </w:p>
    <w:p w:rsidR="00077FD2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Чувствительность охранных зон – порог срабатывания шлейфов в миллисекундах</w:t>
      </w:r>
    </w:p>
    <w:p w:rsidR="00077FD2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периодов запроса к серверу  - тестовый интервал</w:t>
      </w:r>
    </w:p>
    <w:p w:rsidR="00077FD2" w:rsidRDefault="00077FD2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>- ключ шифрования</w:t>
      </w:r>
    </w:p>
    <w:p w:rsidR="00BC7766" w:rsidRDefault="00BC7766" w:rsidP="00BC7766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1157605"/>
            <wp:effectExtent l="19050" t="0" r="5080" b="0"/>
            <wp:docPr id="21" name="Рисунок 1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766" w:rsidRDefault="00BC7766" w:rsidP="006A2635">
      <w:pPr>
        <w:pStyle w:val="a3"/>
        <w:jc w:val="both"/>
        <w:rPr>
          <w:sz w:val="18"/>
          <w:szCs w:val="18"/>
        </w:rPr>
      </w:pPr>
    </w:p>
    <w:p w:rsidR="00BC7766" w:rsidRDefault="00BC7766" w:rsidP="006A2635">
      <w:pPr>
        <w:pStyle w:val="a3"/>
        <w:jc w:val="both"/>
        <w:rPr>
          <w:sz w:val="18"/>
          <w:szCs w:val="18"/>
        </w:rPr>
      </w:pPr>
    </w:p>
    <w:p w:rsidR="00BC7766" w:rsidRDefault="00BC7766" w:rsidP="006A2635">
      <w:pPr>
        <w:pStyle w:val="a3"/>
        <w:jc w:val="both"/>
        <w:rPr>
          <w:sz w:val="18"/>
          <w:szCs w:val="18"/>
        </w:rPr>
      </w:pPr>
    </w:p>
    <w:p w:rsidR="00BC7766" w:rsidRDefault="00BC7766" w:rsidP="006A2635">
      <w:pPr>
        <w:pStyle w:val="a3"/>
        <w:jc w:val="both"/>
        <w:rPr>
          <w:sz w:val="18"/>
          <w:szCs w:val="18"/>
        </w:rPr>
      </w:pPr>
    </w:p>
    <w:p w:rsidR="00BC7766" w:rsidRPr="00BC7766" w:rsidRDefault="00BC7766" w:rsidP="00BC7766">
      <w:pPr>
        <w:pStyle w:val="a3"/>
        <w:numPr>
          <w:ilvl w:val="0"/>
          <w:numId w:val="4"/>
        </w:numPr>
        <w:jc w:val="both"/>
        <w:rPr>
          <w:b/>
          <w:sz w:val="18"/>
          <w:szCs w:val="18"/>
        </w:rPr>
      </w:pPr>
      <w:proofErr w:type="spellStart"/>
      <w:r w:rsidRPr="00BC7766">
        <w:rPr>
          <w:b/>
          <w:sz w:val="18"/>
          <w:szCs w:val="18"/>
          <w:lang w:val="en-US"/>
        </w:rPr>
        <w:t>ModB</w:t>
      </w:r>
      <w:r>
        <w:rPr>
          <w:b/>
          <w:sz w:val="18"/>
          <w:szCs w:val="18"/>
          <w:lang w:val="en-US"/>
        </w:rPr>
        <w:t>US</w:t>
      </w:r>
      <w:proofErr w:type="spellEnd"/>
    </w:p>
    <w:p w:rsidR="00077FD2" w:rsidRDefault="00BC7766" w:rsidP="006A2635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Интерфейс отладки, здесь можно настроить любой регистр микроконтроллера прибора, для этого нужно знать какой регистр за что отвечает, используется разработчиками либо для настройки таких </w:t>
      </w:r>
      <w:proofErr w:type="gramStart"/>
      <w:r>
        <w:rPr>
          <w:sz w:val="18"/>
          <w:szCs w:val="18"/>
        </w:rPr>
        <w:t>параметров</w:t>
      </w:r>
      <w:proofErr w:type="gramEnd"/>
      <w:r>
        <w:rPr>
          <w:sz w:val="18"/>
          <w:szCs w:val="18"/>
        </w:rPr>
        <w:t xml:space="preserve"> которые </w:t>
      </w:r>
      <w:r w:rsidR="00F43FEE">
        <w:rPr>
          <w:sz w:val="18"/>
          <w:szCs w:val="18"/>
        </w:rPr>
        <w:t>отсутствуют</w:t>
      </w:r>
      <w:r>
        <w:rPr>
          <w:sz w:val="18"/>
          <w:szCs w:val="18"/>
        </w:rPr>
        <w:t xml:space="preserve"> в интерфейсе удаленного управления.</w:t>
      </w:r>
    </w:p>
    <w:p w:rsidR="00BC7766" w:rsidRPr="00BC7766" w:rsidRDefault="00F43FEE" w:rsidP="00F43FEE">
      <w:pPr>
        <w:pStyle w:val="a3"/>
        <w:ind w:left="0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6300470" cy="1507490"/>
            <wp:effectExtent l="19050" t="0" r="5080" b="0"/>
            <wp:docPr id="22" name="Рисунок 21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635" w:rsidRDefault="006A2635" w:rsidP="006A2635">
      <w:pPr>
        <w:pStyle w:val="a3"/>
        <w:ind w:left="0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A2635" w:rsidRDefault="006A2635" w:rsidP="007A3E79">
      <w:pPr>
        <w:pStyle w:val="a3"/>
        <w:jc w:val="both"/>
        <w:rPr>
          <w:sz w:val="18"/>
          <w:szCs w:val="18"/>
        </w:rPr>
      </w:pPr>
    </w:p>
    <w:p w:rsidR="006E6B2E" w:rsidRDefault="006E6B2E" w:rsidP="007A3E79">
      <w:pPr>
        <w:pStyle w:val="a3"/>
        <w:jc w:val="both"/>
        <w:rPr>
          <w:sz w:val="18"/>
          <w:szCs w:val="18"/>
        </w:rPr>
      </w:pPr>
    </w:p>
    <w:p w:rsidR="006E6B2E" w:rsidRPr="007A3E79" w:rsidRDefault="006E6B2E" w:rsidP="006E6B2E">
      <w:pPr>
        <w:pStyle w:val="a3"/>
        <w:ind w:left="0"/>
        <w:jc w:val="both"/>
        <w:rPr>
          <w:sz w:val="18"/>
          <w:szCs w:val="18"/>
        </w:rPr>
      </w:pPr>
    </w:p>
    <w:sectPr w:rsidR="006E6B2E" w:rsidRPr="007A3E79" w:rsidSect="00B510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C5BE2"/>
    <w:multiLevelType w:val="hybridMultilevel"/>
    <w:tmpl w:val="7442773C"/>
    <w:lvl w:ilvl="0" w:tplc="CF9AEA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307BE"/>
    <w:multiLevelType w:val="hybridMultilevel"/>
    <w:tmpl w:val="50589EBE"/>
    <w:lvl w:ilvl="0" w:tplc="CF9AEA7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3F1074"/>
    <w:multiLevelType w:val="hybridMultilevel"/>
    <w:tmpl w:val="CC402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649AC"/>
    <w:multiLevelType w:val="hybridMultilevel"/>
    <w:tmpl w:val="77D0E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5104E"/>
    <w:rsid w:val="00015C76"/>
    <w:rsid w:val="00077FD2"/>
    <w:rsid w:val="000F53F0"/>
    <w:rsid w:val="003355D9"/>
    <w:rsid w:val="003827EA"/>
    <w:rsid w:val="004C6BE7"/>
    <w:rsid w:val="005253A1"/>
    <w:rsid w:val="0054192D"/>
    <w:rsid w:val="006A2635"/>
    <w:rsid w:val="006E6B2E"/>
    <w:rsid w:val="006E6DA4"/>
    <w:rsid w:val="007A3E79"/>
    <w:rsid w:val="007C266B"/>
    <w:rsid w:val="009270BE"/>
    <w:rsid w:val="009E3425"/>
    <w:rsid w:val="00A1447D"/>
    <w:rsid w:val="00B5104E"/>
    <w:rsid w:val="00BC7766"/>
    <w:rsid w:val="00CA12BF"/>
    <w:rsid w:val="00D57AD1"/>
    <w:rsid w:val="00D60DC9"/>
    <w:rsid w:val="00DE39A4"/>
    <w:rsid w:val="00F43FEE"/>
    <w:rsid w:val="00F6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0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19C57-3FF8-49ED-B93B-AE7DDFE4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Kobra</dc:creator>
  <cp:keywords/>
  <dc:description/>
  <cp:lastModifiedBy>Kobra</cp:lastModifiedBy>
  <cp:revision>17</cp:revision>
  <dcterms:created xsi:type="dcterms:W3CDTF">2026-06-18T00:52:00Z</dcterms:created>
  <dcterms:modified xsi:type="dcterms:W3CDTF">2026-06-18T03:28:00Z</dcterms:modified>
</cp:coreProperties>
</file>